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07" w:rsidRPr="002E3939" w:rsidRDefault="00F90007" w:rsidP="00F90007">
      <w:pPr>
        <w:jc w:val="center"/>
        <w:rPr>
          <w:rFonts w:asciiTheme="majorHAnsi" w:hAnsiTheme="majorHAnsi"/>
        </w:rPr>
      </w:pPr>
      <w:r w:rsidRPr="002E3939">
        <w:rPr>
          <w:rFonts w:asciiTheme="majorHAnsi" w:hAnsiTheme="majorHAnsi"/>
        </w:rPr>
        <w:t>California University of Pennsylvania Office of Assessment and Accreditation</w:t>
      </w:r>
    </w:p>
    <w:p w:rsidR="00F90007" w:rsidRPr="002E3939" w:rsidRDefault="00F90007" w:rsidP="00F90007">
      <w:pPr>
        <w:jc w:val="center"/>
        <w:rPr>
          <w:b/>
          <w:color w:val="4472C4" w:themeColor="accent5"/>
          <w:sz w:val="36"/>
          <w:szCs w:val="36"/>
        </w:rPr>
      </w:pPr>
      <w:r w:rsidRPr="002E3939">
        <w:rPr>
          <w:b/>
          <w:color w:val="4472C4" w:themeColor="accent5"/>
          <w:sz w:val="36"/>
          <w:szCs w:val="36"/>
        </w:rPr>
        <w:t>RESULTS REPORT</w:t>
      </w:r>
    </w:p>
    <w:p w:rsidR="00F90007" w:rsidRPr="002E3939" w:rsidRDefault="00F90007" w:rsidP="00F90007">
      <w:pPr>
        <w:rPr>
          <w:b/>
          <w:color w:val="4472C4" w:themeColor="accent5"/>
          <w:sz w:val="36"/>
          <w:szCs w:val="36"/>
        </w:rPr>
      </w:pPr>
      <w:r w:rsidRPr="002E3939">
        <w:rPr>
          <w:b/>
          <w:color w:val="4472C4" w:themeColor="accent5"/>
          <w:sz w:val="36"/>
          <w:szCs w:val="36"/>
        </w:rPr>
        <w:br w:type="page"/>
      </w:r>
    </w:p>
    <w:p w:rsidR="00F90007" w:rsidRPr="002E3939" w:rsidRDefault="00F90007" w:rsidP="00F90007">
      <w:pPr>
        <w:rPr>
          <w:rFonts w:cstheme="minorHAnsi"/>
        </w:rPr>
      </w:pPr>
      <w:bookmarkStart w:id="0" w:name="_GoBack"/>
      <w:bookmarkEnd w:id="0"/>
      <w:r w:rsidRPr="002E3939">
        <w:rPr>
          <w:rFonts w:cstheme="minorHAnsi"/>
        </w:rPr>
        <w:lastRenderedPageBreak/>
        <w:t xml:space="preserve">Attach the following document (completed) to your </w:t>
      </w:r>
      <w:r w:rsidRPr="008B6362">
        <w:rPr>
          <w:rFonts w:cstheme="minorHAnsi"/>
          <w:i/>
        </w:rPr>
        <w:t>Plan Report</w:t>
      </w:r>
      <w:r w:rsidRPr="002E3939">
        <w:rPr>
          <w:rFonts w:cstheme="minorHAnsi"/>
        </w:rPr>
        <w:t xml:space="preserve"> and submit as ONE Document.</w:t>
      </w:r>
    </w:p>
    <w:p w:rsidR="00F90007" w:rsidRPr="002E3939" w:rsidRDefault="00F90007" w:rsidP="00F90007">
      <w:pPr>
        <w:rPr>
          <w:rFonts w:cstheme="minorHAnsi"/>
        </w:rPr>
      </w:pPr>
      <w:r w:rsidRPr="002E3939">
        <w:rPr>
          <w:rFonts w:cstheme="minorHAnsi"/>
        </w:rPr>
        <w:t>Complete as many boxes as necessary and delete any you do not use.</w:t>
      </w:r>
    </w:p>
    <w:tbl>
      <w:tblPr>
        <w:tblStyle w:val="TableGrid"/>
        <w:tblW w:w="0" w:type="auto"/>
        <w:tblLook w:val="04A0" w:firstRow="1" w:lastRow="0" w:firstColumn="1" w:lastColumn="0" w:noHBand="0" w:noVBand="1"/>
      </w:tblPr>
      <w:tblGrid>
        <w:gridCol w:w="9350"/>
      </w:tblGrid>
      <w:tr w:rsidR="00F90007" w:rsidRPr="002E3939" w:rsidTr="00235E7E">
        <w:tc>
          <w:tcPr>
            <w:tcW w:w="9350" w:type="dxa"/>
            <w:shd w:val="clear" w:color="auto" w:fill="DBDBDB" w:themeFill="accent3" w:themeFillTint="66"/>
          </w:tcPr>
          <w:p w:rsidR="00F90007" w:rsidRDefault="00F90007" w:rsidP="00235E7E">
            <w:pPr>
              <w:rPr>
                <w:rFonts w:cstheme="minorHAnsi"/>
              </w:rPr>
            </w:pPr>
            <w:r w:rsidRPr="002E3939">
              <w:rPr>
                <w:rFonts w:cstheme="minorHAnsi"/>
              </w:rPr>
              <w:t>EDUCATIONAL OUTCOME 1</w:t>
            </w:r>
          </w:p>
          <w:p w:rsidR="00686D8C" w:rsidRPr="00686D8C" w:rsidRDefault="00686D8C" w:rsidP="00235E7E">
            <w:pPr>
              <w:rPr>
                <w:rFonts w:cstheme="minorHAnsi"/>
              </w:rPr>
            </w:pPr>
            <w:r w:rsidRPr="00686D8C">
              <w:rPr>
                <w:rFonts w:cstheme="minorHAnsi"/>
              </w:rPr>
              <w:t xml:space="preserve">Students will be able to use at least </w:t>
            </w:r>
            <w:r>
              <w:rPr>
                <w:rFonts w:cstheme="minorHAnsi"/>
              </w:rPr>
              <w:t>five</w:t>
            </w:r>
            <w:r w:rsidRPr="00686D8C">
              <w:rPr>
                <w:rFonts w:cstheme="minorHAnsi"/>
              </w:rPr>
              <w:t xml:space="preserve"> core multimedia components to deliver presentations on multimedia development.</w:t>
            </w:r>
          </w:p>
          <w:p w:rsidR="00A1506E" w:rsidRPr="00686D8C" w:rsidRDefault="00A1506E" w:rsidP="00235E7E">
            <w:pPr>
              <w:rPr>
                <w:rFonts w:cstheme="minorHAnsi"/>
                <w:i/>
                <w:iCs/>
              </w:rPr>
            </w:pPr>
          </w:p>
          <w:p w:rsidR="00A1506E" w:rsidRPr="00686D8C" w:rsidRDefault="00A1506E" w:rsidP="00235E7E">
            <w:pPr>
              <w:rPr>
                <w:rFonts w:cstheme="minorHAnsi"/>
              </w:rPr>
            </w:pPr>
            <w:r w:rsidRPr="00686D8C">
              <w:rPr>
                <w:rFonts w:cstheme="minorHAnsi"/>
              </w:rPr>
              <w:t>Criteria:</w:t>
            </w:r>
            <w:r w:rsidR="00686D8C" w:rsidRPr="00686D8C">
              <w:rPr>
                <w:rFonts w:cstheme="minorHAnsi"/>
              </w:rPr>
              <w:t xml:space="preserve"> Eighty percent of the graduates will score above-average or better when orally presenting their presentations</w:t>
            </w:r>
            <w:r w:rsidR="00686D8C">
              <w:rPr>
                <w:rFonts w:cstheme="minorHAnsi"/>
              </w:rPr>
              <w:t>.</w:t>
            </w:r>
            <w:r w:rsidR="00686D8C" w:rsidRPr="00686D8C">
              <w:rPr>
                <w:rFonts w:cstheme="minorHAnsi"/>
              </w:rPr>
              <w:t xml:space="preserve"> Students present</w:t>
            </w:r>
            <w:r w:rsidR="00686D8C">
              <w:rPr>
                <w:rFonts w:cstheme="minorHAnsi"/>
              </w:rPr>
              <w:t>ed</w:t>
            </w:r>
            <w:r w:rsidR="00686D8C" w:rsidRPr="00686D8C">
              <w:rPr>
                <w:rFonts w:cstheme="minorHAnsi"/>
              </w:rPr>
              <w:t xml:space="preserve"> their multimedia presentations orally during the spring semester to a faculty panel who use</w:t>
            </w:r>
            <w:r w:rsidR="00686D8C">
              <w:rPr>
                <w:rFonts w:cstheme="minorHAnsi"/>
              </w:rPr>
              <w:t>d</w:t>
            </w:r>
            <w:r w:rsidR="00686D8C" w:rsidRPr="00686D8C">
              <w:rPr>
                <w:rFonts w:cstheme="minorHAnsi"/>
              </w:rPr>
              <w:t xml:space="preserve"> a rubric to assess each student’s presentation. Presentations w</w:t>
            </w:r>
            <w:r w:rsidR="00686D8C">
              <w:rPr>
                <w:rFonts w:cstheme="minorHAnsi"/>
              </w:rPr>
              <w:t>ere</w:t>
            </w:r>
            <w:r w:rsidR="00686D8C" w:rsidRPr="00686D8C">
              <w:rPr>
                <w:rFonts w:cstheme="minorHAnsi"/>
              </w:rPr>
              <w:t xml:space="preserve"> made during the senior capstone course.</w:t>
            </w:r>
          </w:p>
          <w:p w:rsidR="00A1506E" w:rsidRPr="002E3939" w:rsidRDefault="00A1506E" w:rsidP="00235E7E">
            <w:pPr>
              <w:rPr>
                <w:rFonts w:cstheme="minorHAnsi"/>
              </w:rPr>
            </w:pP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RESULTS</w:t>
            </w:r>
            <w:r w:rsidRPr="002E3939">
              <w:rPr>
                <w:rFonts w:cstheme="minorHAnsi"/>
              </w:rPr>
              <w:t xml:space="preserve"> (Numerical summary: sample size, means, standard deviations, percentages, etc.)</w:t>
            </w:r>
          </w:p>
        </w:tc>
      </w:tr>
      <w:tr w:rsidR="00F90007" w:rsidRPr="002E3939" w:rsidTr="00235E7E">
        <w:tc>
          <w:tcPr>
            <w:tcW w:w="9350" w:type="dxa"/>
          </w:tcPr>
          <w:p w:rsidR="00F90007" w:rsidRPr="00686D8C" w:rsidRDefault="00686D8C" w:rsidP="00235E7E">
            <w:pPr>
              <w:rPr>
                <w:rFonts w:cstheme="minorHAnsi"/>
              </w:rPr>
            </w:pPr>
            <w:r w:rsidRPr="00686D8C">
              <w:rPr>
                <w:rFonts w:cstheme="minorHAnsi"/>
                <w:iCs/>
              </w:rPr>
              <w:t>The criteria was not met. Sixty percent of the graduates scored above average or better on their oral presentations.</w:t>
            </w:r>
          </w:p>
          <w:p w:rsidR="00F90007" w:rsidRPr="002E3939" w:rsidRDefault="00F90007" w:rsidP="00235E7E">
            <w:pPr>
              <w:rPr>
                <w:rFonts w:cstheme="minorHAnsi"/>
              </w:rPr>
            </w:pP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ANALYSIS</w:t>
            </w:r>
            <w:r w:rsidRPr="002E3939">
              <w:rPr>
                <w:rFonts w:cstheme="minorHAnsi"/>
              </w:rPr>
              <w:t xml:space="preserve"> (Statement regarding criterion of success and any additional information you gleaned as a result of the measure)</w:t>
            </w:r>
          </w:p>
        </w:tc>
      </w:tr>
      <w:tr w:rsidR="00F90007" w:rsidRPr="002E3939" w:rsidTr="00235E7E">
        <w:tc>
          <w:tcPr>
            <w:tcW w:w="9350" w:type="dxa"/>
          </w:tcPr>
          <w:p w:rsidR="00F90007" w:rsidRPr="00686D8C" w:rsidRDefault="00F90007" w:rsidP="00235E7E">
            <w:pPr>
              <w:rPr>
                <w:rFonts w:cstheme="minorHAnsi"/>
                <w:iCs/>
              </w:rPr>
            </w:pPr>
          </w:p>
          <w:p w:rsidR="00F90007" w:rsidRPr="00686D8C" w:rsidRDefault="00686D8C" w:rsidP="00235E7E">
            <w:pPr>
              <w:rPr>
                <w:rFonts w:cstheme="minorHAnsi"/>
                <w:iCs/>
              </w:rPr>
            </w:pPr>
            <w:r w:rsidRPr="00686D8C">
              <w:rPr>
                <w:rFonts w:cstheme="minorHAnsi"/>
              </w:rPr>
              <w:t>Data analysis showed that students were able to demonstrate the use of various multimedia formats during the presentation, but they were not able to effectively explain the different aspects of the multimedia platform</w:t>
            </w: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ACTIONS</w:t>
            </w:r>
            <w:r w:rsidRPr="002E3939">
              <w:rPr>
                <w:rFonts w:cstheme="minorHAnsi"/>
              </w:rPr>
              <w:t xml:space="preserve"> (What are you going to do in light of this assessment?)</w:t>
            </w:r>
          </w:p>
        </w:tc>
      </w:tr>
      <w:tr w:rsidR="00F90007" w:rsidRPr="002E3939" w:rsidTr="00235E7E">
        <w:tc>
          <w:tcPr>
            <w:tcW w:w="9350" w:type="dxa"/>
            <w:shd w:val="clear" w:color="auto" w:fill="FFFFFF" w:themeFill="background1"/>
          </w:tcPr>
          <w:p w:rsidR="00F90007" w:rsidRPr="002E3939" w:rsidRDefault="00686D8C" w:rsidP="00686D8C">
            <w:pPr>
              <w:rPr>
                <w:rFonts w:cstheme="minorHAnsi"/>
                <w:b/>
              </w:rPr>
            </w:pPr>
            <w:r w:rsidRPr="00686D8C">
              <w:rPr>
                <w:rFonts w:cstheme="minorHAnsi"/>
              </w:rPr>
              <w:t xml:space="preserve">Faculty decided to add an additional oral communications course to the curriculum for the upcoming fall semester. </w:t>
            </w:r>
          </w:p>
        </w:tc>
      </w:tr>
    </w:tbl>
    <w:p w:rsidR="00F90007" w:rsidRPr="002E3939" w:rsidRDefault="00F90007" w:rsidP="00F90007">
      <w:pPr>
        <w:rPr>
          <w:rFonts w:cstheme="minorHAnsi"/>
        </w:rPr>
      </w:pPr>
    </w:p>
    <w:tbl>
      <w:tblPr>
        <w:tblStyle w:val="TableGrid"/>
        <w:tblW w:w="0" w:type="auto"/>
        <w:tblLook w:val="04A0" w:firstRow="1" w:lastRow="0" w:firstColumn="1" w:lastColumn="0" w:noHBand="0" w:noVBand="1"/>
      </w:tblPr>
      <w:tblGrid>
        <w:gridCol w:w="9350"/>
      </w:tblGrid>
      <w:tr w:rsidR="00F90007" w:rsidRPr="002E3939" w:rsidTr="00235E7E">
        <w:tc>
          <w:tcPr>
            <w:tcW w:w="9350" w:type="dxa"/>
            <w:shd w:val="clear" w:color="auto" w:fill="DBDBDB" w:themeFill="accent3" w:themeFillTint="66"/>
          </w:tcPr>
          <w:p w:rsidR="00F90007" w:rsidRPr="002E3939" w:rsidRDefault="00F90007" w:rsidP="00235E7E">
            <w:pPr>
              <w:rPr>
                <w:rFonts w:cstheme="minorHAnsi"/>
              </w:rPr>
            </w:pPr>
            <w:r w:rsidRPr="002E3939">
              <w:rPr>
                <w:rFonts w:cstheme="minorHAnsi"/>
              </w:rPr>
              <w:t>EDUCATIONAL OUTCOME 2</w:t>
            </w: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RESULTS</w:t>
            </w:r>
            <w:r w:rsidRPr="002E3939">
              <w:rPr>
                <w:rFonts w:cstheme="minorHAnsi"/>
              </w:rPr>
              <w:t xml:space="preserve"> (Numerical summary: sample size, means, standard deviations, percentages, etc.)</w:t>
            </w:r>
          </w:p>
        </w:tc>
      </w:tr>
      <w:tr w:rsidR="00F90007" w:rsidRPr="002E3939" w:rsidTr="00235E7E">
        <w:tc>
          <w:tcPr>
            <w:tcW w:w="9350" w:type="dxa"/>
          </w:tcPr>
          <w:p w:rsidR="00F90007" w:rsidRPr="002E3939" w:rsidRDefault="00F90007" w:rsidP="00235E7E">
            <w:pPr>
              <w:rPr>
                <w:rFonts w:cstheme="minorHAnsi"/>
              </w:rPr>
            </w:pPr>
          </w:p>
          <w:p w:rsidR="00F90007" w:rsidRPr="002E3939" w:rsidRDefault="00F90007" w:rsidP="00235E7E">
            <w:pPr>
              <w:rPr>
                <w:rFonts w:cstheme="minorHAnsi"/>
              </w:rPr>
            </w:pP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ANALYSIS</w:t>
            </w:r>
            <w:r w:rsidRPr="002E3939">
              <w:rPr>
                <w:rFonts w:cstheme="minorHAnsi"/>
              </w:rPr>
              <w:t xml:space="preserve"> (Statement regarding criterion of success and any additional information you gleaned as a result of the measure)</w:t>
            </w:r>
          </w:p>
        </w:tc>
      </w:tr>
      <w:tr w:rsidR="00F90007" w:rsidRPr="002E3939" w:rsidTr="00235E7E">
        <w:tc>
          <w:tcPr>
            <w:tcW w:w="9350" w:type="dxa"/>
          </w:tcPr>
          <w:p w:rsidR="00F90007" w:rsidRPr="002E3939" w:rsidRDefault="00F90007" w:rsidP="00235E7E">
            <w:pPr>
              <w:rPr>
                <w:rFonts w:cstheme="minorHAnsi"/>
              </w:rPr>
            </w:pPr>
          </w:p>
          <w:p w:rsidR="00F90007" w:rsidRPr="002E3939" w:rsidRDefault="00F90007" w:rsidP="00235E7E">
            <w:pPr>
              <w:rPr>
                <w:rFonts w:cstheme="minorHAnsi"/>
              </w:rPr>
            </w:pPr>
          </w:p>
        </w:tc>
      </w:tr>
      <w:tr w:rsidR="00F90007" w:rsidRPr="002E3939" w:rsidTr="00235E7E">
        <w:tc>
          <w:tcPr>
            <w:tcW w:w="9350" w:type="dxa"/>
            <w:shd w:val="clear" w:color="auto" w:fill="EDEDED" w:themeFill="accent3" w:themeFillTint="33"/>
          </w:tcPr>
          <w:p w:rsidR="00F90007" w:rsidRPr="002E3939" w:rsidRDefault="00F90007" w:rsidP="00235E7E">
            <w:pPr>
              <w:rPr>
                <w:rFonts w:cstheme="minorHAnsi"/>
              </w:rPr>
            </w:pPr>
            <w:r w:rsidRPr="002E3939">
              <w:rPr>
                <w:rFonts w:cstheme="minorHAnsi"/>
                <w:b/>
              </w:rPr>
              <w:t>ACTIONS</w:t>
            </w:r>
            <w:r w:rsidRPr="002E3939">
              <w:rPr>
                <w:rFonts w:cstheme="minorHAnsi"/>
              </w:rPr>
              <w:t xml:space="preserve"> (What are you going to do in light of this assessment?)</w:t>
            </w:r>
          </w:p>
        </w:tc>
      </w:tr>
      <w:tr w:rsidR="00F90007" w:rsidRPr="002E3939" w:rsidTr="00235E7E">
        <w:tc>
          <w:tcPr>
            <w:tcW w:w="9350" w:type="dxa"/>
            <w:shd w:val="clear" w:color="auto" w:fill="FFFFFF" w:themeFill="background1"/>
          </w:tcPr>
          <w:p w:rsidR="00F90007" w:rsidRPr="002E3939" w:rsidRDefault="00F90007" w:rsidP="00235E7E">
            <w:pPr>
              <w:rPr>
                <w:rFonts w:cstheme="minorHAnsi"/>
                <w:b/>
              </w:rPr>
            </w:pPr>
          </w:p>
          <w:p w:rsidR="00F90007" w:rsidRPr="002E3939" w:rsidRDefault="00F90007" w:rsidP="00235E7E">
            <w:pPr>
              <w:rPr>
                <w:rFonts w:cstheme="minorHAnsi"/>
                <w:b/>
              </w:rPr>
            </w:pPr>
          </w:p>
          <w:p w:rsidR="00F90007" w:rsidRPr="002E3939" w:rsidRDefault="00F90007" w:rsidP="00235E7E">
            <w:pPr>
              <w:rPr>
                <w:rFonts w:cstheme="minorHAnsi"/>
                <w:b/>
              </w:rPr>
            </w:pPr>
          </w:p>
        </w:tc>
      </w:tr>
    </w:tbl>
    <w:p w:rsidR="009041DC" w:rsidRDefault="00686D8C"/>
    <w:sectPr w:rsidR="0090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07"/>
    <w:rsid w:val="005C0BB9"/>
    <w:rsid w:val="005C47BA"/>
    <w:rsid w:val="00686D8C"/>
    <w:rsid w:val="009708D0"/>
    <w:rsid w:val="00A1506E"/>
    <w:rsid w:val="00F9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0216"/>
  <w15:chartTrackingRefBased/>
  <w15:docId w15:val="{E3F93380-E570-4A51-AF78-A9C09B45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506E"/>
    <w:pPr>
      <w:widowControl w:val="0"/>
      <w:autoSpaceDE w:val="0"/>
      <w:autoSpaceDN w:val="0"/>
      <w:spacing w:before="92"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1506E"/>
    <w:rPr>
      <w:rFonts w:ascii="Arial" w:eastAsia="Arial" w:hAnsi="Arial" w:cs="Arial"/>
      <w:sz w:val="21"/>
      <w:szCs w:val="21"/>
    </w:rPr>
  </w:style>
  <w:style w:type="character" w:styleId="Emphasis">
    <w:name w:val="Emphasis"/>
    <w:basedOn w:val="DefaultParagraphFont"/>
    <w:uiPriority w:val="20"/>
    <w:qFormat/>
    <w:rsid w:val="00686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George</dc:creator>
  <cp:keywords/>
  <dc:description/>
  <cp:lastModifiedBy>Atkins, George</cp:lastModifiedBy>
  <cp:revision>2</cp:revision>
  <dcterms:created xsi:type="dcterms:W3CDTF">2019-01-08T18:04:00Z</dcterms:created>
  <dcterms:modified xsi:type="dcterms:W3CDTF">2019-01-08T18:04:00Z</dcterms:modified>
</cp:coreProperties>
</file>